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08" w:rsidRDefault="00062408" w:rsidP="00062408">
      <w:pPr>
        <w:spacing w:after="0" w:line="240" w:lineRule="auto"/>
        <w:jc w:val="center"/>
        <w:rPr>
          <w:rFonts w:ascii="Times New Roman" w:hAnsi="Times New Roman" w:cs="Times New Roman"/>
          <w:b/>
          <w:sz w:val="24"/>
          <w:szCs w:val="24"/>
        </w:rPr>
      </w:pPr>
      <w:r w:rsidRPr="00062408">
        <w:rPr>
          <w:rFonts w:ascii="Times New Roman" w:hAnsi="Times New Roman" w:cs="Times New Roman"/>
          <w:b/>
          <w:sz w:val="24"/>
          <w:szCs w:val="24"/>
        </w:rPr>
        <w:t>KİRACI TAAHHÜTNAMESİ</w:t>
      </w:r>
    </w:p>
    <w:p w:rsidR="002C09CE" w:rsidRDefault="002C09CE" w:rsidP="00062408">
      <w:pPr>
        <w:spacing w:after="0" w:line="240" w:lineRule="auto"/>
        <w:jc w:val="center"/>
        <w:rPr>
          <w:rFonts w:ascii="Times New Roman" w:hAnsi="Times New Roman" w:cs="Times New Roman"/>
          <w:b/>
          <w:sz w:val="24"/>
          <w:szCs w:val="24"/>
        </w:rPr>
      </w:pPr>
    </w:p>
    <w:p w:rsidR="002C09CE" w:rsidRPr="00062408" w:rsidRDefault="002C09CE" w:rsidP="00062408">
      <w:pPr>
        <w:spacing w:after="0" w:line="240" w:lineRule="auto"/>
        <w:jc w:val="center"/>
        <w:rPr>
          <w:rFonts w:ascii="Times New Roman" w:hAnsi="Times New Roman" w:cs="Times New Roman"/>
          <w:b/>
          <w:sz w:val="24"/>
          <w:szCs w:val="24"/>
        </w:rPr>
      </w:pPr>
    </w:p>
    <w:p w:rsidR="00062408" w:rsidRPr="002C09CE" w:rsidRDefault="00062408" w:rsidP="002C09CE">
      <w:pPr>
        <w:keepNext/>
        <w:spacing w:after="0" w:line="240" w:lineRule="auto"/>
        <w:ind w:firstLine="284"/>
        <w:outlineLvl w:val="0"/>
        <w:rPr>
          <w:rFonts w:ascii="Times New Roman" w:hAnsi="Times New Roman" w:cs="Times New Roman"/>
          <w:sz w:val="24"/>
          <w:szCs w:val="24"/>
        </w:rPr>
      </w:pPr>
      <w:r w:rsidRPr="002C09CE">
        <w:rPr>
          <w:rFonts w:ascii="Times New Roman" w:hAnsi="Times New Roman" w:cs="Times New Roman"/>
          <w:sz w:val="24"/>
          <w:szCs w:val="24"/>
        </w:rPr>
        <w:t xml:space="preserve">KAHRAMANMARAŞ Organize Sanayi Bölgesinin …………. ada </w:t>
      </w:r>
      <w:proofErr w:type="gramStart"/>
      <w:r w:rsidRPr="002C09CE">
        <w:rPr>
          <w:rFonts w:ascii="Times New Roman" w:hAnsi="Times New Roman" w:cs="Times New Roman"/>
          <w:sz w:val="24"/>
          <w:szCs w:val="24"/>
        </w:rPr>
        <w:t>…….</w:t>
      </w:r>
      <w:proofErr w:type="gramEnd"/>
      <w:r w:rsidRPr="002C09CE">
        <w:rPr>
          <w:rFonts w:ascii="Times New Roman" w:hAnsi="Times New Roman" w:cs="Times New Roman"/>
          <w:sz w:val="24"/>
          <w:szCs w:val="24"/>
        </w:rPr>
        <w:t xml:space="preserve"> </w:t>
      </w:r>
      <w:proofErr w:type="spellStart"/>
      <w:r w:rsidRPr="002C09CE">
        <w:rPr>
          <w:rFonts w:ascii="Times New Roman" w:hAnsi="Times New Roman" w:cs="Times New Roman"/>
          <w:sz w:val="24"/>
          <w:szCs w:val="24"/>
        </w:rPr>
        <w:t>nolu</w:t>
      </w:r>
      <w:proofErr w:type="spellEnd"/>
      <w:r w:rsidRPr="002C09CE">
        <w:rPr>
          <w:rFonts w:ascii="Times New Roman" w:hAnsi="Times New Roman" w:cs="Times New Roman"/>
          <w:sz w:val="24"/>
          <w:szCs w:val="24"/>
        </w:rPr>
        <w:t xml:space="preserve"> parselin ve üzerindeki fabrika maliki </w:t>
      </w:r>
      <w:proofErr w:type="gramStart"/>
      <w:r w:rsidRPr="002C09CE">
        <w:rPr>
          <w:rFonts w:ascii="Times New Roman" w:hAnsi="Times New Roman" w:cs="Times New Roman"/>
          <w:sz w:val="24"/>
          <w:szCs w:val="24"/>
        </w:rPr>
        <w:t>………………………</w:t>
      </w:r>
      <w:proofErr w:type="gramEnd"/>
      <w:r w:rsidRPr="002C09CE">
        <w:rPr>
          <w:rFonts w:ascii="Times New Roman" w:hAnsi="Times New Roman" w:cs="Times New Roman"/>
          <w:sz w:val="24"/>
          <w:szCs w:val="24"/>
        </w:rPr>
        <w:t xml:space="preserve"> tarafından; OSB Yönetim Kurulunun uygunluk görüşünden sonra Firmamıza </w:t>
      </w:r>
      <w:proofErr w:type="gramStart"/>
      <w:r w:rsidRPr="002C09CE">
        <w:rPr>
          <w:rFonts w:ascii="Times New Roman" w:hAnsi="Times New Roman" w:cs="Times New Roman"/>
          <w:sz w:val="24"/>
          <w:szCs w:val="24"/>
        </w:rPr>
        <w:t>………………</w:t>
      </w:r>
      <w:proofErr w:type="gramEnd"/>
      <w:r w:rsidRPr="002C09CE">
        <w:rPr>
          <w:rFonts w:ascii="Times New Roman" w:hAnsi="Times New Roman" w:cs="Times New Roman"/>
          <w:sz w:val="24"/>
          <w:szCs w:val="24"/>
        </w:rPr>
        <w:t xml:space="preserve"> </w:t>
      </w:r>
      <w:proofErr w:type="gramStart"/>
      <w:r w:rsidRPr="002C09CE">
        <w:rPr>
          <w:rFonts w:ascii="Times New Roman" w:hAnsi="Times New Roman" w:cs="Times New Roman"/>
          <w:sz w:val="24"/>
          <w:szCs w:val="24"/>
        </w:rPr>
        <w:t>m</w:t>
      </w:r>
      <w:proofErr w:type="gramEnd"/>
      <w:r w:rsidRPr="002C09CE">
        <w:rPr>
          <w:rFonts w:ascii="Times New Roman" w:hAnsi="Times New Roman" w:cs="Times New Roman"/>
          <w:sz w:val="24"/>
          <w:szCs w:val="24"/>
        </w:rPr>
        <w:t>² kiraya verilmesi ile ilgili olarak;</w:t>
      </w:r>
    </w:p>
    <w:p w:rsidR="00062408" w:rsidRPr="00720222" w:rsidRDefault="00062408" w:rsidP="00720222">
      <w:pPr>
        <w:keepNext/>
        <w:spacing w:after="0" w:line="240" w:lineRule="auto"/>
        <w:outlineLvl w:val="0"/>
        <w:rPr>
          <w:rFonts w:ascii="Times New Roman" w:hAnsi="Times New Roman" w:cs="Times New Roman"/>
          <w:sz w:val="24"/>
          <w:szCs w:val="24"/>
        </w:rPr>
      </w:pPr>
    </w:p>
    <w:p w:rsidR="00062408" w:rsidRPr="00062408" w:rsidRDefault="00062408" w:rsidP="00062408">
      <w:pPr>
        <w:pStyle w:val="ListeParagraf"/>
        <w:keepNext/>
        <w:spacing w:after="0" w:line="240" w:lineRule="auto"/>
        <w:ind w:left="284"/>
        <w:outlineLvl w:val="0"/>
        <w:rPr>
          <w:rFonts w:ascii="Times New Roman" w:hAnsi="Times New Roman" w:cs="Times New Roman"/>
          <w:sz w:val="24"/>
          <w:szCs w:val="24"/>
        </w:rPr>
      </w:pPr>
    </w:p>
    <w:p w:rsidR="00062408" w:rsidRPr="00062408" w:rsidRDefault="00720222" w:rsidP="00720222">
      <w:pPr>
        <w:pStyle w:val="ListeParagraf"/>
        <w:keepNext/>
        <w:numPr>
          <w:ilvl w:val="0"/>
          <w:numId w:val="1"/>
        </w:numPr>
        <w:spacing w:after="0" w:line="240" w:lineRule="auto"/>
        <w:ind w:left="284"/>
        <w:outlineLvl w:val="0"/>
        <w:rPr>
          <w:rFonts w:ascii="Times New Roman" w:hAnsi="Times New Roman" w:cs="Times New Roman"/>
          <w:sz w:val="24"/>
          <w:szCs w:val="24"/>
        </w:rPr>
      </w:pPr>
      <w:r>
        <w:rPr>
          <w:rFonts w:ascii="Times New Roman" w:hAnsi="Times New Roman" w:cs="Times New Roman"/>
          <w:sz w:val="24"/>
          <w:szCs w:val="24"/>
        </w:rPr>
        <w:t>Söz konusu parselde</w:t>
      </w:r>
      <w:r w:rsidR="00062408" w:rsidRPr="00062408">
        <w:rPr>
          <w:rFonts w:ascii="Times New Roman" w:hAnsi="Times New Roman" w:cs="Times New Roman"/>
          <w:sz w:val="24"/>
          <w:szCs w:val="24"/>
        </w:rPr>
        <w:t xml:space="preserve"> </w:t>
      </w:r>
      <w:r>
        <w:rPr>
          <w:rFonts w:ascii="Times New Roman" w:hAnsi="Times New Roman" w:cs="Times New Roman"/>
          <w:sz w:val="24"/>
          <w:szCs w:val="24"/>
        </w:rPr>
        <w:t>kiracı olarak sadece üretim faaliyetinde bulunacağımızı,</w:t>
      </w:r>
      <w:r w:rsidRPr="00062408">
        <w:rPr>
          <w:rFonts w:ascii="Times New Roman" w:hAnsi="Times New Roman" w:cs="Times New Roman"/>
          <w:sz w:val="24"/>
          <w:szCs w:val="24"/>
        </w:rPr>
        <w:t xml:space="preserve"> </w:t>
      </w:r>
    </w:p>
    <w:p w:rsidR="00062408" w:rsidRPr="00062408" w:rsidRDefault="00062408" w:rsidP="00062408">
      <w:pPr>
        <w:pStyle w:val="ListeParagraf"/>
        <w:keepNext/>
        <w:numPr>
          <w:ilvl w:val="0"/>
          <w:numId w:val="1"/>
        </w:numPr>
        <w:spacing w:after="0" w:line="240" w:lineRule="auto"/>
        <w:ind w:left="284"/>
        <w:outlineLvl w:val="0"/>
        <w:rPr>
          <w:rFonts w:ascii="Times New Roman" w:hAnsi="Times New Roman" w:cs="Times New Roman"/>
          <w:sz w:val="24"/>
          <w:szCs w:val="24"/>
        </w:rPr>
      </w:pPr>
      <w:r w:rsidRPr="00062408">
        <w:rPr>
          <w:rFonts w:ascii="Times New Roman" w:hAnsi="Times New Roman" w:cs="Times New Roman"/>
          <w:sz w:val="24"/>
          <w:szCs w:val="24"/>
        </w:rPr>
        <w:t>Firmamızın OSB altyapı tesislerine bağlantı, kontrol ve ölçüm noktalarındaki dü</w:t>
      </w:r>
      <w:r w:rsidR="00720222">
        <w:rPr>
          <w:rFonts w:ascii="Times New Roman" w:hAnsi="Times New Roman" w:cs="Times New Roman"/>
          <w:sz w:val="24"/>
          <w:szCs w:val="24"/>
        </w:rPr>
        <w:t>zeneklerine (elektrik, doğalgaz</w:t>
      </w:r>
      <w:r w:rsidRPr="00062408">
        <w:rPr>
          <w:rFonts w:ascii="Times New Roman" w:hAnsi="Times New Roman" w:cs="Times New Roman"/>
          <w:sz w:val="24"/>
          <w:szCs w:val="24"/>
        </w:rPr>
        <w:t xml:space="preserve">, </w:t>
      </w:r>
      <w:r w:rsidR="00720222" w:rsidRPr="00062408">
        <w:rPr>
          <w:rFonts w:ascii="Times New Roman" w:hAnsi="Times New Roman" w:cs="Times New Roman"/>
          <w:sz w:val="24"/>
          <w:szCs w:val="24"/>
        </w:rPr>
        <w:t xml:space="preserve">içme </w:t>
      </w:r>
      <w:r w:rsidR="00720222">
        <w:rPr>
          <w:rFonts w:ascii="Times New Roman" w:hAnsi="Times New Roman" w:cs="Times New Roman"/>
          <w:sz w:val="24"/>
          <w:szCs w:val="24"/>
        </w:rPr>
        <w:t xml:space="preserve">ve kullanma </w:t>
      </w:r>
      <w:r w:rsidR="00720222" w:rsidRPr="00062408">
        <w:rPr>
          <w:rFonts w:ascii="Times New Roman" w:hAnsi="Times New Roman" w:cs="Times New Roman"/>
          <w:sz w:val="24"/>
          <w:szCs w:val="24"/>
        </w:rPr>
        <w:t>suyu</w:t>
      </w:r>
      <w:r w:rsidRPr="00062408">
        <w:rPr>
          <w:rFonts w:ascii="Times New Roman" w:hAnsi="Times New Roman" w:cs="Times New Roman"/>
          <w:sz w:val="24"/>
          <w:szCs w:val="24"/>
        </w:rPr>
        <w:t xml:space="preserve"> vb.) Bölge’nin bilgisi ve onayı olmadan herhangi bir müdahalede bulunmayacağımızı,</w:t>
      </w:r>
    </w:p>
    <w:p w:rsidR="00062408" w:rsidRPr="00062408" w:rsidRDefault="00527EDC" w:rsidP="00062408">
      <w:pPr>
        <w:pStyle w:val="NormalWeb"/>
        <w:numPr>
          <w:ilvl w:val="0"/>
          <w:numId w:val="1"/>
        </w:numPr>
        <w:spacing w:before="0" w:beforeAutospacing="0" w:after="0" w:afterAutospacing="0"/>
        <w:ind w:left="284"/>
        <w:jc w:val="both"/>
      </w:pPr>
      <w:r w:rsidRPr="00062408">
        <w:t>Kahramanmaraş</w:t>
      </w:r>
      <w:r w:rsidR="00062408" w:rsidRPr="00062408">
        <w:t xml:space="preserve"> Organize Sanayi Bölgesinin 09.04.2013 tarihli </w:t>
      </w:r>
      <w:r w:rsidR="00720222">
        <w:t xml:space="preserve">kuruluş protokolü ve Müteşebbis heyet Kurulunca </w:t>
      </w:r>
      <w:r w:rsidR="00062408" w:rsidRPr="00062408">
        <w:t>belirlenen arsa tahsis ve satış prensiplerine aykırı olan üretim konularında faaliyet göstermeyeceğimizi,</w:t>
      </w:r>
    </w:p>
    <w:p w:rsidR="00062408" w:rsidRPr="00062408" w:rsidRDefault="00062408" w:rsidP="00062408">
      <w:pPr>
        <w:pStyle w:val="NormalWeb"/>
        <w:numPr>
          <w:ilvl w:val="0"/>
          <w:numId w:val="1"/>
        </w:numPr>
        <w:spacing w:before="0" w:beforeAutospacing="0" w:after="0" w:afterAutospacing="0"/>
        <w:ind w:left="284"/>
        <w:jc w:val="both"/>
      </w:pPr>
      <w:r w:rsidRPr="00062408">
        <w:t xml:space="preserve">Firmamızdan kaynaklanan </w:t>
      </w:r>
      <w:proofErr w:type="spellStart"/>
      <w:r w:rsidRPr="00062408">
        <w:t>atıksuyun</w:t>
      </w:r>
      <w:proofErr w:type="spellEnd"/>
      <w:r w:rsidRPr="00062408">
        <w:t xml:space="preserve"> Bölgenin </w:t>
      </w:r>
      <w:proofErr w:type="spellStart"/>
      <w:r w:rsidRPr="00062408">
        <w:t>Atıksu</w:t>
      </w:r>
      <w:proofErr w:type="spellEnd"/>
      <w:r w:rsidRPr="00062408">
        <w:t xml:space="preserve"> altyapı tesislerine deşarj</w:t>
      </w:r>
      <w:r w:rsidR="000A3AD1">
        <w:t>ının tek noktadan sağlanacağını</w:t>
      </w:r>
    </w:p>
    <w:p w:rsidR="00062408" w:rsidRPr="00062408" w:rsidRDefault="00062408" w:rsidP="00062408">
      <w:pPr>
        <w:pStyle w:val="NormalWeb"/>
        <w:numPr>
          <w:ilvl w:val="0"/>
          <w:numId w:val="1"/>
        </w:numPr>
        <w:spacing w:before="0" w:beforeAutospacing="0" w:after="0" w:afterAutospacing="0"/>
        <w:ind w:left="284"/>
        <w:jc w:val="both"/>
      </w:pPr>
      <w:r w:rsidRPr="00062408">
        <w:t>OSB içindeki işletmemizde 4562 sayılı OSB Kanunu ve OSB Uygulama Yönetmeliği ve 2872 sayılı Çevre Kanunu ve bu kanuna bağlı ilgili yönetmelik hükümlerine uygun olarak hareket edeceğimizi,  OSB yetkili kurullarınca belirlenmiş ve belirlenecek prensipler ve yükümlülüklere aynen uyarak aykırı düşen hareketlerde bulunmayacağımızı,</w:t>
      </w:r>
    </w:p>
    <w:p w:rsidR="00527EDC" w:rsidRDefault="00062408" w:rsidP="00527EDC">
      <w:pPr>
        <w:pStyle w:val="NormalWeb"/>
        <w:numPr>
          <w:ilvl w:val="0"/>
          <w:numId w:val="1"/>
        </w:numPr>
        <w:spacing w:before="0" w:beforeAutospacing="0" w:after="0" w:afterAutospacing="0"/>
        <w:ind w:left="284"/>
        <w:jc w:val="both"/>
      </w:pPr>
      <w:r w:rsidRPr="00062408">
        <w:t xml:space="preserve">OSB Uygulama Yönetmeliği’nin </w:t>
      </w:r>
      <w:r w:rsidR="00887BCF">
        <w:t>63</w:t>
      </w:r>
      <w:r w:rsidRPr="00062408">
        <w:t xml:space="preserve">. Maddesinin 1. Bendi (d) fıkrası gereğince alınması gereken, Çevresel Etki Değerlendirilmesi Yönetmeliği hükümlerine tabi ise “ÇED Olumlu </w:t>
      </w:r>
      <w:proofErr w:type="spellStart"/>
      <w:r w:rsidRPr="00062408">
        <w:t>Kararı”nı</w:t>
      </w:r>
      <w:proofErr w:type="spellEnd"/>
      <w:r w:rsidRPr="00062408">
        <w:t xml:space="preserve"> ve</w:t>
      </w:r>
      <w:r w:rsidR="00527EDC">
        <w:t>ya “ÇED Gerekli Değildir Kararı’</w:t>
      </w:r>
      <w:r w:rsidRPr="00062408">
        <w:t>nı KAHRAMANMARAŞ</w:t>
      </w:r>
      <w:r w:rsidR="00527EDC">
        <w:t xml:space="preserve"> Organize Sanayi Bölge müdürlüğüne</w:t>
      </w:r>
      <w:r w:rsidRPr="00062408">
        <w:t xml:space="preserve"> sunacağımızı,</w:t>
      </w:r>
    </w:p>
    <w:p w:rsidR="00527EDC" w:rsidRDefault="00527EDC" w:rsidP="00527EDC">
      <w:pPr>
        <w:pStyle w:val="NormalWeb"/>
        <w:numPr>
          <w:ilvl w:val="0"/>
          <w:numId w:val="1"/>
        </w:numPr>
        <w:spacing w:before="0" w:beforeAutospacing="0" w:after="0" w:afterAutospacing="0"/>
        <w:ind w:left="284"/>
        <w:jc w:val="both"/>
      </w:pPr>
      <w:r w:rsidRPr="00527EDC">
        <w:rPr>
          <w:szCs w:val="28"/>
        </w:rPr>
        <w:t>Firmama ait atıksuların de</w:t>
      </w:r>
      <w:bookmarkStart w:id="0" w:name="_GoBack"/>
      <w:bookmarkEnd w:id="0"/>
      <w:r w:rsidRPr="00527EDC">
        <w:rPr>
          <w:szCs w:val="28"/>
        </w:rPr>
        <w:t xml:space="preserve">şarjında; Kahramanmaraş OSB Müdürlüğü tarafından belirtilen kanala deşarj standartlarına uyacağıma,  </w:t>
      </w:r>
      <w:proofErr w:type="spellStart"/>
      <w:r w:rsidRPr="00527EDC">
        <w:rPr>
          <w:szCs w:val="28"/>
        </w:rPr>
        <w:t>atıksuyumun</w:t>
      </w:r>
      <w:proofErr w:type="spellEnd"/>
      <w:r w:rsidRPr="00527EDC">
        <w:rPr>
          <w:szCs w:val="28"/>
        </w:rPr>
        <w:t xml:space="preserve"> standartlarını sağlamadığı durumda firmam adına münferit ön arıtma yaparak OSB kanalizasyon sistemine deşarj edeceğime,</w:t>
      </w:r>
    </w:p>
    <w:p w:rsidR="00527EDC" w:rsidRPr="00527EDC" w:rsidRDefault="00527EDC" w:rsidP="00527EDC">
      <w:pPr>
        <w:pStyle w:val="NormalWeb"/>
        <w:numPr>
          <w:ilvl w:val="0"/>
          <w:numId w:val="1"/>
        </w:numPr>
        <w:spacing w:before="0" w:beforeAutospacing="0" w:after="0" w:afterAutospacing="0"/>
        <w:ind w:left="284"/>
        <w:jc w:val="both"/>
      </w:pPr>
      <w:proofErr w:type="spellStart"/>
      <w:r w:rsidRPr="00527EDC">
        <w:rPr>
          <w:szCs w:val="28"/>
        </w:rPr>
        <w:t>Atıksu</w:t>
      </w:r>
      <w:proofErr w:type="spellEnd"/>
      <w:r w:rsidRPr="00527EDC">
        <w:rPr>
          <w:szCs w:val="28"/>
        </w:rPr>
        <w:t xml:space="preserve"> arıtma tesisi işletilmesi ile ilgili OSB Müteşebbis Heyet ve Yönetim Kurulu tarafından istenen her türlü yaptırıma uyacağıma,</w:t>
      </w:r>
    </w:p>
    <w:p w:rsidR="00527EDC" w:rsidRPr="00527EDC" w:rsidRDefault="00527EDC" w:rsidP="00527EDC">
      <w:pPr>
        <w:pStyle w:val="NormalWeb"/>
        <w:numPr>
          <w:ilvl w:val="0"/>
          <w:numId w:val="1"/>
        </w:numPr>
        <w:spacing w:before="0" w:beforeAutospacing="0" w:after="0" w:afterAutospacing="0"/>
        <w:ind w:left="284"/>
        <w:jc w:val="both"/>
      </w:pPr>
      <w:r w:rsidRPr="00527EDC">
        <w:rPr>
          <w:szCs w:val="28"/>
        </w:rPr>
        <w:t xml:space="preserve">Hava kalitesinin korunması, Hava Kirliliğinin önlenmesi ve komşu parsellerdeki firmaların üretim sistemlerine zarar vermemek için Sanayi Kaynaklı Hava Kirliliği Kontrolü Yönetmeliği </w:t>
      </w:r>
      <w:r w:rsidR="000A3AD1">
        <w:rPr>
          <w:szCs w:val="28"/>
        </w:rPr>
        <w:t xml:space="preserve">ve ilgili diğer yönetmelikler </w:t>
      </w:r>
      <w:r w:rsidRPr="00527EDC">
        <w:rPr>
          <w:szCs w:val="28"/>
        </w:rPr>
        <w:t>kapsamında gereken tüm önlemleri alacağıma,</w:t>
      </w:r>
    </w:p>
    <w:p w:rsidR="000B1B18" w:rsidRDefault="00527EDC" w:rsidP="000B1B18">
      <w:pPr>
        <w:pStyle w:val="NormalWeb"/>
        <w:numPr>
          <w:ilvl w:val="0"/>
          <w:numId w:val="1"/>
        </w:numPr>
        <w:spacing w:before="0" w:beforeAutospacing="0" w:after="0" w:afterAutospacing="0"/>
        <w:ind w:left="284"/>
        <w:jc w:val="both"/>
      </w:pPr>
      <w:r w:rsidRPr="00527EDC">
        <w:t>Sanayi tesislerinin işletilmesine ilişkin olarak, Kanun ve Yönetmelikle katılımcılara getir</w:t>
      </w:r>
      <w:r>
        <w:t xml:space="preserve">ilen yükümlülüklerden kiracı olarak firmamızın da </w:t>
      </w:r>
      <w:r w:rsidRPr="00527EDC">
        <w:t>sorumlu</w:t>
      </w:r>
      <w:r>
        <w:t xml:space="preserve"> olduğunu kabul ettiğimizi</w:t>
      </w:r>
    </w:p>
    <w:p w:rsidR="000B1B18" w:rsidRDefault="000B1B18" w:rsidP="000B1B18">
      <w:pPr>
        <w:pStyle w:val="NormalWeb"/>
        <w:numPr>
          <w:ilvl w:val="0"/>
          <w:numId w:val="1"/>
        </w:numPr>
        <w:spacing w:before="0" w:beforeAutospacing="0" w:after="0" w:afterAutospacing="0"/>
        <w:ind w:left="284"/>
        <w:jc w:val="both"/>
      </w:pPr>
      <w:r w:rsidRPr="000B1B18">
        <w:t>Organize Sanayi Bölgeleri Kanunu ve O.S.B. Uygulama Yönetmeliği’nde belirtilen şartları aynen kabul ettiğimizi ve muhteviyatına uyacağımızı,</w:t>
      </w:r>
    </w:p>
    <w:p w:rsidR="004A478F" w:rsidRDefault="000B1B18" w:rsidP="004A478F">
      <w:pPr>
        <w:pStyle w:val="NormalWeb"/>
        <w:numPr>
          <w:ilvl w:val="0"/>
          <w:numId w:val="1"/>
        </w:numPr>
        <w:spacing w:before="0" w:beforeAutospacing="0" w:after="0" w:afterAutospacing="0"/>
        <w:ind w:left="284"/>
        <w:jc w:val="both"/>
      </w:pPr>
      <w:r w:rsidRPr="000B1B18">
        <w:t xml:space="preserve">Üretim safhasında, bölge altyapı ve diğer sanayi tesislerine zarar verdiğimizin ( </w:t>
      </w:r>
      <w:proofErr w:type="gramStart"/>
      <w:r w:rsidRPr="000B1B18">
        <w:t>emisyon</w:t>
      </w:r>
      <w:proofErr w:type="gramEnd"/>
      <w:r w:rsidRPr="000B1B18">
        <w:t xml:space="preserve"> izni almadan veya uygunsuz şekilde yakılan yakıt sonucu hava kirliliğine sebebiyet verilmesi vb. ) Bölge Müdürlüğü’nce tespit edilmesi halinde elektrik ve suyumuzun kesilmesini kabul etiğimizi,</w:t>
      </w:r>
    </w:p>
    <w:p w:rsidR="004A478F" w:rsidRDefault="004A478F" w:rsidP="004A478F">
      <w:pPr>
        <w:pStyle w:val="NormalWeb"/>
        <w:numPr>
          <w:ilvl w:val="0"/>
          <w:numId w:val="1"/>
        </w:numPr>
        <w:spacing w:before="0" w:beforeAutospacing="0" w:after="0" w:afterAutospacing="0"/>
        <w:ind w:left="284"/>
        <w:jc w:val="both"/>
      </w:pPr>
      <w:r w:rsidRPr="004A478F">
        <w:t>Yağmur suyunun hiçbir şekilde kanalizasyon altyapısına</w:t>
      </w:r>
      <w:r>
        <w:t xml:space="preserve"> ve kanalizasyon hattının da yağmur suyu hattına</w:t>
      </w:r>
      <w:r w:rsidRPr="004A478F">
        <w:t xml:space="preserve"> </w:t>
      </w:r>
      <w:r>
        <w:t>bağlamayacağımızı</w:t>
      </w:r>
      <w:r w:rsidRPr="004A478F">
        <w:t xml:space="preserve"> ve daha önceden bağlantısı olan hatları ayıracağımızı,</w:t>
      </w:r>
    </w:p>
    <w:p w:rsidR="004A478F" w:rsidRDefault="004A478F" w:rsidP="004A478F">
      <w:pPr>
        <w:pStyle w:val="NormalWeb"/>
        <w:numPr>
          <w:ilvl w:val="0"/>
          <w:numId w:val="1"/>
        </w:numPr>
        <w:spacing w:before="0" w:beforeAutospacing="0" w:after="0" w:afterAutospacing="0"/>
        <w:ind w:left="284"/>
        <w:jc w:val="both"/>
      </w:pPr>
      <w:r>
        <w:t xml:space="preserve">Organize Sanayi Bölgeleri Kanununa, Organize Sanayi Bölgeleri Uygulama Yönetmeliği’ne, Müteşebbis heyet ve yönetim kurulu kararlarına uymadığımız </w:t>
      </w:r>
      <w:r w:rsidR="00CF3AD3">
        <w:t>takdirde</w:t>
      </w:r>
      <w:r>
        <w:t xml:space="preserve"> faaliyetimizin sonlandırılmasına itirazda bulunmayacağımızı,</w:t>
      </w:r>
    </w:p>
    <w:p w:rsidR="002C09CE" w:rsidRDefault="002C09CE" w:rsidP="002C09CE">
      <w:pPr>
        <w:pStyle w:val="NormalWeb"/>
        <w:spacing w:before="0" w:beforeAutospacing="0" w:after="0" w:afterAutospacing="0"/>
        <w:ind w:left="284"/>
        <w:jc w:val="both"/>
      </w:pPr>
    </w:p>
    <w:p w:rsidR="00062408" w:rsidRPr="00062408" w:rsidRDefault="002C09CE" w:rsidP="002C09CE">
      <w:pPr>
        <w:pStyle w:val="NormalWeb"/>
        <w:spacing w:before="0" w:beforeAutospacing="0" w:after="0" w:afterAutospacing="0"/>
        <w:ind w:left="284"/>
        <w:jc w:val="both"/>
      </w:pPr>
      <w:proofErr w:type="gramStart"/>
      <w:r>
        <w:t>beyan</w:t>
      </w:r>
      <w:proofErr w:type="gramEnd"/>
      <w:r>
        <w:t xml:space="preserve">, kabul ve </w:t>
      </w:r>
      <w:r w:rsidR="00062408" w:rsidRPr="00062408">
        <w:t xml:space="preserve">taahhüt </w:t>
      </w:r>
      <w:r>
        <w:t>ederiz.</w:t>
      </w:r>
      <w:r w:rsidR="00062408" w:rsidRPr="00062408">
        <w:t xml:space="preserve"> </w:t>
      </w:r>
    </w:p>
    <w:p w:rsidR="00062408" w:rsidRPr="00062408" w:rsidRDefault="00062408" w:rsidP="00062408">
      <w:pPr>
        <w:pStyle w:val="NormalWeb"/>
        <w:spacing w:before="0" w:beforeAutospacing="0" w:after="0" w:afterAutospacing="0"/>
        <w:ind w:left="720"/>
        <w:jc w:val="both"/>
        <w:rPr>
          <w:b/>
        </w:rPr>
      </w:pPr>
    </w:p>
    <w:p w:rsidR="00062408" w:rsidRPr="001D7118" w:rsidRDefault="001D7118" w:rsidP="00062408">
      <w:pPr>
        <w:pStyle w:val="NormalWeb"/>
        <w:spacing w:before="0" w:beforeAutospacing="0" w:after="0" w:afterAutospacing="0"/>
        <w:ind w:left="720"/>
        <w:jc w:val="both"/>
        <w:rPr>
          <w:b/>
          <w:color w:val="FF0000"/>
        </w:rPr>
      </w:pPr>
      <w:r w:rsidRPr="001D7118">
        <w:rPr>
          <w:b/>
          <w:color w:val="FF0000"/>
        </w:rPr>
        <w:t>NOTER TASDİKLİ</w:t>
      </w:r>
    </w:p>
    <w:p w:rsidR="00514A8B" w:rsidRPr="00062408" w:rsidRDefault="00514A8B">
      <w:pPr>
        <w:rPr>
          <w:rFonts w:ascii="Times New Roman" w:hAnsi="Times New Roman" w:cs="Times New Roman"/>
          <w:sz w:val="24"/>
          <w:szCs w:val="24"/>
        </w:rPr>
      </w:pPr>
    </w:p>
    <w:sectPr w:rsidR="00514A8B" w:rsidRPr="00062408" w:rsidSect="0006240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FB2"/>
    <w:multiLevelType w:val="hybridMultilevel"/>
    <w:tmpl w:val="A992DFFA"/>
    <w:lvl w:ilvl="0" w:tplc="FB70B6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80345E"/>
    <w:multiLevelType w:val="hybridMultilevel"/>
    <w:tmpl w:val="F4F64D18"/>
    <w:lvl w:ilvl="0" w:tplc="F36408F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08"/>
    <w:rsid w:val="00062408"/>
    <w:rsid w:val="000A3AD1"/>
    <w:rsid w:val="000B1B18"/>
    <w:rsid w:val="001D7118"/>
    <w:rsid w:val="002C09CE"/>
    <w:rsid w:val="004A478F"/>
    <w:rsid w:val="00514A8B"/>
    <w:rsid w:val="00527EDC"/>
    <w:rsid w:val="00720222"/>
    <w:rsid w:val="00887BCF"/>
    <w:rsid w:val="00CF3AD3"/>
    <w:rsid w:val="00EF1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08"/>
    <w:pPr>
      <w:spacing w:after="200" w:line="276" w:lineRule="auto"/>
      <w:jc w:val="both"/>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2408"/>
    <w:pPr>
      <w:ind w:left="720"/>
      <w:contextualSpacing/>
    </w:pPr>
  </w:style>
  <w:style w:type="paragraph" w:styleId="NormalWeb">
    <w:name w:val="Normal (Web)"/>
    <w:basedOn w:val="Normal"/>
    <w:rsid w:val="00062408"/>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08"/>
    <w:pPr>
      <w:spacing w:after="200" w:line="276" w:lineRule="auto"/>
      <w:jc w:val="both"/>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2408"/>
    <w:pPr>
      <w:ind w:left="720"/>
      <w:contextualSpacing/>
    </w:pPr>
  </w:style>
  <w:style w:type="paragraph" w:styleId="NormalWeb">
    <w:name w:val="Normal (Web)"/>
    <w:basedOn w:val="Normal"/>
    <w:rsid w:val="00062408"/>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472</Words>
  <Characters>2693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emre</cp:lastModifiedBy>
  <cp:revision>18</cp:revision>
  <cp:lastPrinted>2019-01-30T06:50:00Z</cp:lastPrinted>
  <dcterms:created xsi:type="dcterms:W3CDTF">2019-01-28T12:00:00Z</dcterms:created>
  <dcterms:modified xsi:type="dcterms:W3CDTF">2019-02-12T05:27:00Z</dcterms:modified>
</cp:coreProperties>
</file>